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539750</wp:posOffset>
            </wp:positionH>
            <wp:positionV relativeFrom="paragraph">
              <wp:posOffset>-147448</wp:posOffset>
            </wp:positionV>
            <wp:extent cx="1616075" cy="4635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92CA"/>
        </w:rPr>
        <w:t>Curriculum Vitae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5"/>
        <w:gridCol w:w="4333"/>
      </w:tblGrid>
      <w:tr>
        <w:trPr>
          <w:trHeight w:val="417" w:hRule="atLeast"/>
        </w:trPr>
        <w:tc>
          <w:tcPr>
            <w:tcW w:w="2345" w:type="dxa"/>
          </w:tcPr>
          <w:p>
            <w:pPr>
              <w:pStyle w:val="TableParagraph"/>
              <w:spacing w:before="66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INFORMAÇÃO PESSOAL</w:t>
            </w:r>
          </w:p>
        </w:tc>
        <w:tc>
          <w:tcPr>
            <w:tcW w:w="4333" w:type="dxa"/>
          </w:tcPr>
          <w:p>
            <w:pPr>
              <w:pStyle w:val="TableParagraph"/>
              <w:spacing w:line="290" w:lineRule="exact"/>
              <w:ind w:left="139"/>
              <w:rPr>
                <w:sz w:val="26"/>
              </w:rPr>
            </w:pPr>
            <w:r>
              <w:rPr>
                <w:color w:val="3E3938"/>
                <w:sz w:val="26"/>
              </w:rPr>
              <w:t>Carlos Rodrigues</w:t>
            </w:r>
          </w:p>
        </w:tc>
      </w:tr>
      <w:tr>
        <w:trPr>
          <w:trHeight w:val="395" w:hRule="atLeast"/>
        </w:trPr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before="121"/>
              <w:ind w:left="160"/>
              <w:rPr>
                <w:sz w:val="18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00894" cy="13888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4" cy="13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color w:val="3E3938"/>
                <w:spacing w:val="-5"/>
                <w:sz w:val="18"/>
              </w:rPr>
              <w:t>Rua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do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Monte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3"/>
                <w:sz w:val="18"/>
              </w:rPr>
              <w:t>nº</w:t>
            </w:r>
            <w:r>
              <w:rPr>
                <w:color w:val="3E3938"/>
                <w:spacing w:val="-15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45,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5400-012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Chaves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(Portugal)</w:t>
            </w:r>
          </w:p>
        </w:tc>
      </w:tr>
      <w:tr>
        <w:trPr>
          <w:trHeight w:val="342" w:hRule="atLeast"/>
        </w:trPr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tabs>
                <w:tab w:pos="1988" w:val="left" w:leader="none"/>
              </w:tabs>
              <w:spacing w:before="69"/>
              <w:ind w:left="146"/>
              <w:rPr>
                <w:sz w:val="18"/>
              </w:rPr>
            </w:pPr>
            <w:r>
              <w:rPr/>
              <w:drawing>
                <wp:inline distT="0" distB="0" distL="0" distR="0">
                  <wp:extent cx="121073" cy="101282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3" cy="101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 </w:t>
            </w:r>
            <w:r>
              <w:rPr>
                <w:rFonts w:ascii="Times New Roman"/>
                <w:spacing w:val="8"/>
                <w:position w:val="1"/>
                <w:sz w:val="20"/>
              </w:rPr>
              <w:t> </w:t>
            </w:r>
            <w:r>
              <w:rPr>
                <w:color w:val="3E3938"/>
                <w:spacing w:val="-6"/>
                <w:position w:val="1"/>
                <w:sz w:val="18"/>
              </w:rPr>
              <w:t>+351</w:t>
            </w:r>
            <w:r>
              <w:rPr>
                <w:color w:val="3E3938"/>
                <w:spacing w:val="-7"/>
                <w:position w:val="1"/>
                <w:sz w:val="18"/>
              </w:rPr>
              <w:t> </w:t>
            </w:r>
            <w:r>
              <w:rPr>
                <w:color w:val="3E3938"/>
                <w:spacing w:val="-6"/>
                <w:position w:val="1"/>
                <w:sz w:val="18"/>
              </w:rPr>
              <w:t>211234567</w:t>
              <w:tab/>
            </w:r>
            <w:r>
              <w:rPr>
                <w:color w:val="3E3938"/>
                <w:position w:val="-1"/>
                <w:sz w:val="18"/>
              </w:rPr>
              <w:drawing>
                <wp:inline distT="0" distB="0" distL="0" distR="0">
                  <wp:extent cx="74882" cy="124913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2" cy="12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E3938"/>
                <w:position w:val="-1"/>
                <w:sz w:val="18"/>
              </w:rPr>
            </w:r>
            <w:r>
              <w:rPr>
                <w:rFonts w:ascii="Times New Roman"/>
                <w:color w:val="3E3938"/>
                <w:position w:val="1"/>
                <w:sz w:val="18"/>
              </w:rPr>
              <w:t> </w:t>
            </w:r>
            <w:r>
              <w:rPr>
                <w:rFonts w:ascii="Times New Roman"/>
                <w:color w:val="3E3938"/>
                <w:spacing w:val="-9"/>
                <w:position w:val="1"/>
                <w:sz w:val="18"/>
              </w:rPr>
              <w:t> </w:t>
            </w:r>
            <w:r>
              <w:rPr>
                <w:color w:val="3E3938"/>
                <w:spacing w:val="-6"/>
                <w:position w:val="1"/>
                <w:sz w:val="18"/>
              </w:rPr>
              <w:t>+351</w:t>
            </w:r>
            <w:r>
              <w:rPr>
                <w:color w:val="3E3938"/>
                <w:spacing w:val="-11"/>
                <w:position w:val="1"/>
                <w:sz w:val="18"/>
              </w:rPr>
              <w:t> </w:t>
            </w:r>
            <w:r>
              <w:rPr>
                <w:color w:val="3E3938"/>
                <w:spacing w:val="-6"/>
                <w:position w:val="1"/>
                <w:sz w:val="18"/>
              </w:rPr>
              <w:t>912345678</w:t>
            </w:r>
          </w:p>
        </w:tc>
      </w:tr>
      <w:tr>
        <w:trPr>
          <w:trHeight w:val="340" w:hRule="atLeast"/>
        </w:trPr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before="65"/>
              <w:ind w:left="139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364" cy="92996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9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7"/>
                <w:sz w:val="20"/>
              </w:rPr>
              <w:t> </w:t>
            </w:r>
            <w:hyperlink r:id="rId11">
              <w:r>
                <w:rPr>
                  <w:color w:val="3E3938"/>
                  <w:spacing w:val="-7"/>
                  <w:sz w:val="18"/>
                </w:rPr>
                <w:t>c.rodrigues@sal.pt</w:t>
              </w:r>
            </w:hyperlink>
          </w:p>
        </w:tc>
      </w:tr>
      <w:tr>
        <w:trPr>
          <w:trHeight w:val="407" w:hRule="atLeast"/>
        </w:trPr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before="62"/>
              <w:ind w:left="144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18333" cy="128492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3" cy="12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color w:val="1592CA"/>
                <w:spacing w:val="-6"/>
                <w:sz w:val="18"/>
              </w:rPr>
              <w:t>Google Talk</w:t>
            </w:r>
            <w:r>
              <w:rPr>
                <w:color w:val="1592CA"/>
                <w:spacing w:val="-18"/>
                <w:sz w:val="18"/>
              </w:rPr>
              <w:t> </w:t>
            </w:r>
            <w:r>
              <w:rPr>
                <w:color w:val="3E3938"/>
                <w:spacing w:val="-7"/>
                <w:sz w:val="18"/>
              </w:rPr>
              <w:t>carlos.rodrigues</w:t>
            </w:r>
          </w:p>
        </w:tc>
      </w:tr>
      <w:tr>
        <w:trPr>
          <w:trHeight w:val="339" w:hRule="atLeast"/>
        </w:trPr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line="187" w:lineRule="exact" w:before="132"/>
              <w:ind w:left="139"/>
              <w:rPr>
                <w:sz w:val="18"/>
              </w:rPr>
            </w:pPr>
            <w:r>
              <w:rPr>
                <w:color w:val="1592CA"/>
                <w:sz w:val="18"/>
              </w:rPr>
              <w:t>Sexo </w:t>
            </w:r>
            <w:r>
              <w:rPr>
                <w:color w:val="3E3938"/>
                <w:sz w:val="18"/>
              </w:rPr>
              <w:t>Masculino </w:t>
            </w:r>
            <w:r>
              <w:rPr>
                <w:color w:val="1592CA"/>
                <w:sz w:val="18"/>
              </w:rPr>
              <w:t>| Nacionalidade </w:t>
            </w:r>
            <w:r>
              <w:rPr>
                <w:color w:val="3E3938"/>
                <w:sz w:val="18"/>
              </w:rPr>
              <w:t>Portugal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2533"/>
      </w:tblGrid>
      <w:tr>
        <w:trPr>
          <w:trHeight w:val="462" w:hRule="atLeast"/>
        </w:trPr>
        <w:tc>
          <w:tcPr>
            <w:tcW w:w="2740" w:type="dxa"/>
          </w:tcPr>
          <w:p>
            <w:pPr>
              <w:pStyle w:val="TableParagraph"/>
              <w:spacing w:before="46"/>
              <w:ind w:right="137"/>
              <w:jc w:val="right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POSTO</w:t>
            </w:r>
            <w:r>
              <w:rPr>
                <w:color w:val="0D4193"/>
                <w:spacing w:val="-12"/>
                <w:sz w:val="18"/>
              </w:rPr>
              <w:t> </w:t>
            </w:r>
            <w:r>
              <w:rPr>
                <w:color w:val="0D4193"/>
                <w:spacing w:val="-4"/>
                <w:sz w:val="18"/>
              </w:rPr>
              <w:t>DE</w:t>
            </w:r>
            <w:r>
              <w:rPr>
                <w:color w:val="0D4193"/>
                <w:spacing w:val="-13"/>
                <w:sz w:val="18"/>
              </w:rPr>
              <w:t> </w:t>
            </w:r>
            <w:r>
              <w:rPr>
                <w:color w:val="0D4193"/>
                <w:spacing w:val="-6"/>
                <w:sz w:val="18"/>
              </w:rPr>
              <w:t>TRABALHO</w:t>
            </w:r>
            <w:r>
              <w:rPr>
                <w:color w:val="0D4193"/>
                <w:spacing w:val="-24"/>
                <w:sz w:val="18"/>
              </w:rPr>
              <w:t> </w:t>
            </w:r>
            <w:r>
              <w:rPr>
                <w:color w:val="0D4193"/>
                <w:sz w:val="18"/>
              </w:rPr>
              <w:t>A</w:t>
            </w:r>
            <w:r>
              <w:rPr>
                <w:color w:val="0D4193"/>
                <w:spacing w:val="-19"/>
                <w:sz w:val="18"/>
              </w:rPr>
              <w:t> </w:t>
            </w:r>
            <w:r>
              <w:rPr>
                <w:color w:val="0D4193"/>
                <w:spacing w:val="-5"/>
                <w:sz w:val="18"/>
              </w:rPr>
              <w:t>QUE</w:t>
            </w:r>
          </w:p>
          <w:p>
            <w:pPr>
              <w:pStyle w:val="TableParagraph"/>
              <w:spacing w:line="187" w:lineRule="exact" w:before="3"/>
              <w:ind w:right="137"/>
              <w:jc w:val="right"/>
              <w:rPr>
                <w:sz w:val="18"/>
              </w:rPr>
            </w:pPr>
            <w:r>
              <w:rPr>
                <w:color w:val="0D4193"/>
                <w:spacing w:val="-4"/>
                <w:sz w:val="18"/>
              </w:rPr>
              <w:t>SE</w:t>
            </w:r>
            <w:r>
              <w:rPr>
                <w:color w:val="0D4193"/>
                <w:spacing w:val="-13"/>
                <w:sz w:val="18"/>
              </w:rPr>
              <w:t> </w:t>
            </w:r>
            <w:r>
              <w:rPr>
                <w:color w:val="0D4193"/>
                <w:spacing w:val="-9"/>
                <w:sz w:val="18"/>
              </w:rPr>
              <w:t>CANDIDATA</w:t>
            </w:r>
          </w:p>
        </w:tc>
        <w:tc>
          <w:tcPr>
            <w:tcW w:w="2533" w:type="dxa"/>
          </w:tcPr>
          <w:p>
            <w:pPr>
              <w:pStyle w:val="TableParagraph"/>
              <w:spacing w:line="290" w:lineRule="exact"/>
              <w:ind w:left="138"/>
              <w:rPr>
                <w:sz w:val="26"/>
              </w:rPr>
            </w:pPr>
            <w:r>
              <w:rPr>
                <w:color w:val="3E3938"/>
                <w:sz w:val="26"/>
              </w:rPr>
              <w:t>Padeiro e pasteleiro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7881"/>
      </w:tblGrid>
      <w:tr>
        <w:trPr>
          <w:trHeight w:val="206" w:hRule="atLeast"/>
        </w:trPr>
        <w:tc>
          <w:tcPr>
            <w:tcW w:w="2780" w:type="dxa"/>
          </w:tcPr>
          <w:p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EXPERIÊNCIA </w:t>
            </w:r>
            <w:r>
              <w:rPr>
                <w:color w:val="0D4193"/>
                <w:spacing w:val="-7"/>
                <w:sz w:val="18"/>
              </w:rPr>
              <w:t>PROFISSIONAL</w:t>
            </w:r>
          </w:p>
        </w:tc>
        <w:tc>
          <w:tcPr>
            <w:tcW w:w="7881" w:type="dxa"/>
          </w:tcPr>
          <w:p>
            <w:pPr>
              <w:pStyle w:val="TableParagraph"/>
              <w:spacing w:line="139" w:lineRule="exact"/>
              <w:ind w:left="13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742687" cy="88677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</w:tbl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2"/>
        <w:gridCol w:w="4908"/>
      </w:tblGrid>
      <w:tr>
        <w:trPr>
          <w:trHeight w:val="279" w:hRule="atLeast"/>
        </w:trPr>
        <w:tc>
          <w:tcPr>
            <w:tcW w:w="1642" w:type="dxa"/>
          </w:tcPr>
          <w:p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03/1992–11/2012</w:t>
            </w:r>
          </w:p>
        </w:tc>
        <w:tc>
          <w:tcPr>
            <w:tcW w:w="4908" w:type="dxa"/>
          </w:tcPr>
          <w:p>
            <w:pPr>
              <w:pStyle w:val="TableParagraph"/>
              <w:spacing w:line="247" w:lineRule="exact"/>
              <w:ind w:left="139"/>
              <w:rPr>
                <w:sz w:val="22"/>
              </w:rPr>
            </w:pPr>
            <w:r>
              <w:rPr>
                <w:color w:val="0D4193"/>
                <w:sz w:val="22"/>
              </w:rPr>
              <w:t>Sócio – Gerente</w:t>
            </w:r>
          </w:p>
        </w:tc>
      </w:tr>
      <w:tr>
        <w:trPr>
          <w:trHeight w:val="293" w:hRule="atLeast"/>
        </w:trPr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before="27"/>
              <w:ind w:left="139"/>
              <w:rPr>
                <w:sz w:val="18"/>
              </w:rPr>
            </w:pPr>
            <w:r>
              <w:rPr>
                <w:color w:val="3E3938"/>
                <w:sz w:val="18"/>
              </w:rPr>
              <w:t>Sópão, Lda – Rua da Selva nº 35, 5420-123 Chaves</w:t>
            </w:r>
          </w:p>
        </w:tc>
      </w:tr>
      <w:tr>
        <w:trPr>
          <w:trHeight w:val="260" w:hRule="atLeast"/>
        </w:trPr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87" w:lineRule="exact" w:before="53"/>
              <w:ind w:left="139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Gerente </w:t>
            </w:r>
            <w:r>
              <w:rPr>
                <w:color w:val="3E3938"/>
                <w:sz w:val="18"/>
              </w:rPr>
              <w:t>e </w:t>
            </w:r>
            <w:r>
              <w:rPr>
                <w:color w:val="3E3938"/>
                <w:spacing w:val="-7"/>
                <w:sz w:val="18"/>
              </w:rPr>
              <w:t>responsável </w:t>
            </w:r>
            <w:r>
              <w:rPr>
                <w:color w:val="3E3938"/>
                <w:spacing w:val="-6"/>
                <w:sz w:val="18"/>
              </w:rPr>
              <w:t>pela pastelaria, panificação </w:t>
            </w:r>
            <w:r>
              <w:rPr>
                <w:color w:val="3E3938"/>
                <w:sz w:val="18"/>
              </w:rPr>
              <w:t>e </w:t>
            </w:r>
            <w:r>
              <w:rPr>
                <w:color w:val="3E3938"/>
                <w:spacing w:val="-7"/>
                <w:sz w:val="18"/>
              </w:rPr>
              <w:t>gelataria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2"/>
        <w:gridCol w:w="7493"/>
      </w:tblGrid>
      <w:tr>
        <w:trPr>
          <w:trHeight w:val="279" w:hRule="atLeast"/>
        </w:trPr>
        <w:tc>
          <w:tcPr>
            <w:tcW w:w="1642" w:type="dxa"/>
          </w:tcPr>
          <w:p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11/1983–02/1992</w:t>
            </w:r>
          </w:p>
        </w:tc>
        <w:tc>
          <w:tcPr>
            <w:tcW w:w="7493" w:type="dxa"/>
          </w:tcPr>
          <w:p>
            <w:pPr>
              <w:pStyle w:val="TableParagraph"/>
              <w:spacing w:line="247" w:lineRule="exact"/>
              <w:ind w:left="139"/>
              <w:rPr>
                <w:sz w:val="22"/>
              </w:rPr>
            </w:pPr>
            <w:r>
              <w:rPr>
                <w:color w:val="0D4193"/>
                <w:sz w:val="22"/>
              </w:rPr>
              <w:t>Padeiro e Pasteleiro</w:t>
            </w:r>
          </w:p>
        </w:tc>
      </w:tr>
      <w:tr>
        <w:trPr>
          <w:trHeight w:val="641" w:hRule="atLeast"/>
        </w:trPr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3" w:type="dxa"/>
          </w:tcPr>
          <w:p>
            <w:pPr>
              <w:pStyle w:val="TableParagraph"/>
              <w:spacing w:before="27"/>
              <w:ind w:left="139"/>
              <w:rPr>
                <w:sz w:val="18"/>
              </w:rPr>
            </w:pPr>
            <w:r>
              <w:rPr>
                <w:color w:val="3E3938"/>
                <w:sz w:val="18"/>
              </w:rPr>
              <w:t>Padaria “Coimbra”</w:t>
            </w:r>
          </w:p>
          <w:p>
            <w:pPr>
              <w:pStyle w:val="TableParagraph"/>
              <w:spacing w:before="141"/>
              <w:ind w:left="139"/>
              <w:rPr>
                <w:sz w:val="18"/>
              </w:rPr>
            </w:pPr>
            <w:r>
              <w:rPr>
                <w:color w:val="3E3938"/>
                <w:sz w:val="18"/>
              </w:rPr>
              <w:t>Avenida Rainha D. Leonor Nº 45, Lisboa</w:t>
            </w:r>
          </w:p>
        </w:tc>
      </w:tr>
      <w:tr>
        <w:trPr>
          <w:trHeight w:val="553" w:hRule="atLeast"/>
        </w:trPr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40" w:lineRule="auto" w:before="53" w:after="0"/>
              <w:ind w:left="235" w:right="0" w:hanging="97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Confeção </w:t>
            </w:r>
            <w:r>
              <w:rPr>
                <w:color w:val="3E3938"/>
                <w:spacing w:val="-3"/>
                <w:sz w:val="18"/>
              </w:rPr>
              <w:t>de</w:t>
            </w:r>
            <w:r>
              <w:rPr>
                <w:color w:val="3E3938"/>
                <w:spacing w:val="-2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bolos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187" w:lineRule="exact" w:before="86" w:after="0"/>
              <w:ind w:left="235" w:right="0" w:hanging="97"/>
              <w:jc w:val="left"/>
              <w:rPr>
                <w:sz w:val="18"/>
              </w:rPr>
            </w:pPr>
            <w:r>
              <w:rPr>
                <w:color w:val="3E3938"/>
                <w:spacing w:val="-4"/>
                <w:sz w:val="18"/>
              </w:rPr>
              <w:t>Pão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outros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produtos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7"/>
                <w:sz w:val="18"/>
              </w:rPr>
              <w:t>alimentares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7"/>
                <w:sz w:val="18"/>
              </w:rPr>
              <w:t>pastelaria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7"/>
                <w:sz w:val="18"/>
              </w:rPr>
              <w:t>padaria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por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processos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manuais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mecânicos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5886"/>
      </w:tblGrid>
      <w:tr>
        <w:trPr>
          <w:trHeight w:val="278" w:hRule="atLeast"/>
        </w:trPr>
        <w:tc>
          <w:tcPr>
            <w:tcW w:w="1654" w:type="dxa"/>
          </w:tcPr>
          <w:p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06/1980–10/1983</w:t>
            </w:r>
          </w:p>
        </w:tc>
        <w:tc>
          <w:tcPr>
            <w:tcW w:w="5886" w:type="dxa"/>
          </w:tcPr>
          <w:p>
            <w:pPr>
              <w:pStyle w:val="TableParagraph"/>
              <w:spacing w:line="247" w:lineRule="exact"/>
              <w:ind w:left="139"/>
              <w:rPr>
                <w:sz w:val="22"/>
              </w:rPr>
            </w:pPr>
            <w:r>
              <w:rPr>
                <w:color w:val="0D4193"/>
                <w:sz w:val="22"/>
              </w:rPr>
              <w:t>Aprendiz de Pasteleiro</w:t>
            </w:r>
          </w:p>
        </w:tc>
      </w:tr>
      <w:tr>
        <w:trPr>
          <w:trHeight w:val="642" w:hRule="atLeast"/>
        </w:trPr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spacing w:before="26"/>
              <w:ind w:left="139"/>
              <w:rPr>
                <w:sz w:val="18"/>
              </w:rPr>
            </w:pPr>
            <w:r>
              <w:rPr>
                <w:color w:val="3E3938"/>
                <w:sz w:val="18"/>
              </w:rPr>
              <w:t>Pastelaria “Bijou”</w:t>
            </w:r>
          </w:p>
          <w:p>
            <w:pPr>
              <w:pStyle w:val="TableParagraph"/>
              <w:spacing w:before="143"/>
              <w:ind w:left="139"/>
              <w:rPr>
                <w:sz w:val="18"/>
              </w:rPr>
            </w:pPr>
            <w:r>
              <w:rPr>
                <w:color w:val="3E3938"/>
                <w:sz w:val="18"/>
              </w:rPr>
              <w:t>Avenida D. Carlos I Nº 14, 1600-142 Lisboa</w:t>
            </w:r>
          </w:p>
        </w:tc>
      </w:tr>
      <w:tr>
        <w:trPr>
          <w:trHeight w:val="260" w:hRule="atLeast"/>
        </w:trPr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spacing w:line="187" w:lineRule="exact" w:before="53"/>
              <w:ind w:left="139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Ajudante </w:t>
            </w:r>
            <w:r>
              <w:rPr>
                <w:color w:val="3E3938"/>
                <w:spacing w:val="-4"/>
                <w:sz w:val="18"/>
              </w:rPr>
              <w:t>na </w:t>
            </w:r>
            <w:r>
              <w:rPr>
                <w:color w:val="3E3938"/>
                <w:spacing w:val="-6"/>
                <w:sz w:val="18"/>
              </w:rPr>
              <w:t>confeção </w:t>
            </w:r>
            <w:r>
              <w:rPr>
                <w:color w:val="3E3938"/>
                <w:spacing w:val="-4"/>
                <w:sz w:val="18"/>
              </w:rPr>
              <w:t>de </w:t>
            </w:r>
            <w:r>
              <w:rPr>
                <w:color w:val="3E3938"/>
                <w:spacing w:val="-5"/>
                <w:sz w:val="18"/>
              </w:rPr>
              <w:t>bolos </w:t>
            </w:r>
            <w:r>
              <w:rPr>
                <w:color w:val="3E3938"/>
                <w:sz w:val="18"/>
              </w:rPr>
              <w:t>e </w:t>
            </w:r>
            <w:r>
              <w:rPr>
                <w:color w:val="3E3938"/>
                <w:spacing w:val="-6"/>
                <w:sz w:val="18"/>
              </w:rPr>
              <w:t>outros produtos </w:t>
            </w:r>
            <w:r>
              <w:rPr>
                <w:color w:val="3E3938"/>
                <w:spacing w:val="-7"/>
                <w:sz w:val="18"/>
              </w:rPr>
              <w:t>alimentares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7"/>
                <w:sz w:val="18"/>
              </w:rPr>
              <w:t> pastelaria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2"/>
        <w:gridCol w:w="7880"/>
      </w:tblGrid>
      <w:tr>
        <w:trPr>
          <w:trHeight w:val="207" w:hRule="atLeast"/>
        </w:trPr>
        <w:tc>
          <w:tcPr>
            <w:tcW w:w="2512" w:type="dxa"/>
          </w:tcPr>
          <w:p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EDUCAÇÃO E FORMAÇÃO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ind w:left="13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805396" cy="90487"/>
                  <wp:effectExtent l="0" t="0" r="0" b="0"/>
                  <wp:docPr id="1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6998"/>
      </w:tblGrid>
      <w:tr>
        <w:trPr>
          <w:trHeight w:val="278" w:hRule="atLeast"/>
        </w:trPr>
        <w:tc>
          <w:tcPr>
            <w:tcW w:w="1651" w:type="dxa"/>
          </w:tcPr>
          <w:p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09/1977–07/1979</w:t>
            </w:r>
          </w:p>
        </w:tc>
        <w:tc>
          <w:tcPr>
            <w:tcW w:w="6998" w:type="dxa"/>
          </w:tcPr>
          <w:p>
            <w:pPr>
              <w:pStyle w:val="TableParagraph"/>
              <w:spacing w:line="247" w:lineRule="exact"/>
              <w:ind w:left="142"/>
              <w:rPr>
                <w:sz w:val="22"/>
              </w:rPr>
            </w:pPr>
            <w:r>
              <w:rPr>
                <w:color w:val="0D4193"/>
                <w:sz w:val="22"/>
              </w:rPr>
              <w:t>Pasteleiro – Chocolateiro – Geladeiro</w:t>
            </w:r>
          </w:p>
        </w:tc>
      </w:tr>
      <w:tr>
        <w:trPr>
          <w:trHeight w:val="292" w:hRule="atLeast"/>
        </w:trPr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8" w:type="dxa"/>
          </w:tcPr>
          <w:p>
            <w:pPr>
              <w:pStyle w:val="TableParagraph"/>
              <w:spacing w:before="26"/>
              <w:ind w:left="142"/>
              <w:rPr>
                <w:sz w:val="18"/>
              </w:rPr>
            </w:pPr>
            <w:r>
              <w:rPr>
                <w:color w:val="3E3938"/>
                <w:sz w:val="18"/>
              </w:rPr>
              <w:t>Escola de Formação Profissional de Bragança</w:t>
            </w:r>
          </w:p>
        </w:tc>
      </w:tr>
      <w:tr>
        <w:trPr>
          <w:trHeight w:val="1424" w:hRule="atLeast"/>
        </w:trPr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9" w:val="left" w:leader="none"/>
              </w:tabs>
              <w:spacing w:line="240" w:lineRule="auto" w:before="53" w:after="0"/>
              <w:ind w:left="238" w:right="0" w:hanging="97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organização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do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serviço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7"/>
                <w:sz w:val="18"/>
              </w:rPr>
              <w:t>pastelaria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padaria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9" w:val="left" w:leader="none"/>
              </w:tabs>
              <w:spacing w:line="240" w:lineRule="auto" w:before="86" w:after="0"/>
              <w:ind w:left="238" w:right="0" w:hanging="97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tecnologia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das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7"/>
                <w:sz w:val="18"/>
              </w:rPr>
              <w:t>matérias-primas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dos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produtos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pastelaria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7"/>
                <w:sz w:val="18"/>
              </w:rPr>
              <w:t>padaria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9" w:val="left" w:leader="none"/>
              </w:tabs>
              <w:spacing w:line="240" w:lineRule="auto" w:before="83" w:after="0"/>
              <w:ind w:left="238" w:right="0" w:hanging="97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receituários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doçaria,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7"/>
                <w:sz w:val="18"/>
              </w:rPr>
              <w:t>pastelaria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padaria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9" w:val="left" w:leader="none"/>
              </w:tabs>
              <w:spacing w:line="240" w:lineRule="auto" w:before="84" w:after="0"/>
              <w:ind w:left="238" w:right="0" w:hanging="97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técnicas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confeção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produtos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pastelaria,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3"/>
                <w:sz w:val="18"/>
              </w:rPr>
              <w:t>de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7"/>
                <w:sz w:val="18"/>
              </w:rPr>
              <w:t>confeitaria,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3"/>
                <w:sz w:val="18"/>
              </w:rPr>
              <w:t>de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geladaria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padaria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9" w:val="left" w:leader="none"/>
              </w:tabs>
              <w:spacing w:line="187" w:lineRule="exact" w:before="83" w:after="0"/>
              <w:ind w:left="238" w:right="0" w:hanging="97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técnicas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decorativas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em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pastelaria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em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7"/>
                <w:sz w:val="18"/>
              </w:rPr>
              <w:t>panificação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9"/>
        <w:gridCol w:w="7880"/>
      </w:tblGrid>
      <w:tr>
        <w:trPr>
          <w:trHeight w:val="208" w:hRule="atLeast"/>
        </w:trPr>
        <w:tc>
          <w:tcPr>
            <w:tcW w:w="2619" w:type="dxa"/>
          </w:tcPr>
          <w:p>
            <w:pPr>
              <w:pStyle w:val="TableParagraph"/>
              <w:spacing w:line="187" w:lineRule="exact" w:before="1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COMPETÊNCIAS PESSOAIS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ind w:left="1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805396" cy="90487"/>
                  <wp:effectExtent l="0" t="0" r="0" b="0"/>
                  <wp:docPr id="1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37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9"/>
        <w:gridCol w:w="1544"/>
        <w:gridCol w:w="1498"/>
        <w:gridCol w:w="1500"/>
        <w:gridCol w:w="1501"/>
        <w:gridCol w:w="1500"/>
      </w:tblGrid>
      <w:tr>
        <w:trPr>
          <w:trHeight w:val="604" w:hRule="atLeast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Língua materna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3E3938"/>
                <w:sz w:val="18"/>
              </w:rPr>
              <w:t>Português</w:t>
            </w: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88"/>
              <w:rPr>
                <w:sz w:val="18"/>
              </w:rPr>
            </w:pPr>
            <w:r>
              <w:rPr>
                <w:color w:val="0D4193"/>
                <w:sz w:val="18"/>
              </w:rPr>
              <w:t>Outras línguas</w:t>
            </w:r>
          </w:p>
        </w:tc>
        <w:tc>
          <w:tcPr>
            <w:tcW w:w="304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7"/>
              <w:ind w:left="996"/>
              <w:rPr>
                <w:sz w:val="14"/>
              </w:rPr>
            </w:pPr>
            <w:r>
              <w:rPr>
                <w:color w:val="0D4193"/>
                <w:sz w:val="14"/>
              </w:rPr>
              <w:t>COMPREENDER</w:t>
            </w:r>
          </w:p>
        </w:tc>
        <w:tc>
          <w:tcPr>
            <w:tcW w:w="3001" w:type="dxa"/>
            <w:gridSpan w:val="2"/>
          </w:tcPr>
          <w:p>
            <w:pPr>
              <w:pStyle w:val="TableParagraph"/>
              <w:spacing w:before="87"/>
              <w:ind w:left="1246" w:right="1243"/>
              <w:jc w:val="center"/>
              <w:rPr>
                <w:sz w:val="14"/>
              </w:rPr>
            </w:pPr>
            <w:r>
              <w:rPr>
                <w:color w:val="0D4193"/>
                <w:sz w:val="14"/>
              </w:rPr>
              <w:t>FALAR</w:t>
            </w:r>
          </w:p>
        </w:tc>
        <w:tc>
          <w:tcPr>
            <w:tcW w:w="1500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383"/>
              <w:rPr>
                <w:sz w:val="14"/>
              </w:rPr>
            </w:pPr>
            <w:r>
              <w:rPr>
                <w:color w:val="0D4193"/>
                <w:sz w:val="14"/>
              </w:rPr>
              <w:t>ESCREVER</w:t>
            </w:r>
          </w:p>
        </w:tc>
      </w:tr>
      <w:tr>
        <w:trPr>
          <w:trHeight w:val="340" w:hRule="atLeast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>
            <w:pPr>
              <w:pStyle w:val="TableParagraph"/>
              <w:spacing w:before="72"/>
              <w:ind w:left="156"/>
              <w:rPr>
                <w:sz w:val="16"/>
              </w:rPr>
            </w:pPr>
            <w:r>
              <w:rPr>
                <w:color w:val="0D4193"/>
                <w:sz w:val="16"/>
              </w:rPr>
              <w:t>Compreensão oral</w:t>
            </w:r>
          </w:p>
        </w:tc>
        <w:tc>
          <w:tcPr>
            <w:tcW w:w="1498" w:type="dxa"/>
          </w:tcPr>
          <w:p>
            <w:pPr>
              <w:pStyle w:val="TableParagraph"/>
              <w:spacing w:before="72"/>
              <w:ind w:left="476" w:right="472"/>
              <w:jc w:val="center"/>
              <w:rPr>
                <w:sz w:val="16"/>
              </w:rPr>
            </w:pPr>
            <w:r>
              <w:rPr>
                <w:color w:val="0D4193"/>
                <w:sz w:val="16"/>
              </w:rPr>
              <w:t>Leitura</w:t>
            </w:r>
          </w:p>
        </w:tc>
        <w:tc>
          <w:tcPr>
            <w:tcW w:w="1500" w:type="dxa"/>
          </w:tcPr>
          <w:p>
            <w:pPr>
              <w:pStyle w:val="TableParagraph"/>
              <w:spacing w:before="72"/>
              <w:ind w:left="292"/>
              <w:rPr>
                <w:sz w:val="16"/>
              </w:rPr>
            </w:pPr>
            <w:r>
              <w:rPr>
                <w:color w:val="0D4193"/>
                <w:sz w:val="16"/>
              </w:rPr>
              <w:t>Interação oral</w:t>
            </w:r>
          </w:p>
        </w:tc>
        <w:tc>
          <w:tcPr>
            <w:tcW w:w="1501" w:type="dxa"/>
          </w:tcPr>
          <w:p>
            <w:pPr>
              <w:pStyle w:val="TableParagraph"/>
              <w:spacing w:before="72"/>
              <w:ind w:left="280"/>
              <w:rPr>
                <w:sz w:val="16"/>
              </w:rPr>
            </w:pPr>
            <w:r>
              <w:rPr>
                <w:color w:val="0D4193"/>
                <w:sz w:val="16"/>
              </w:rPr>
              <w:t>Produção oral</w:t>
            </w:r>
          </w:p>
        </w:tc>
        <w:tc>
          <w:tcPr>
            <w:tcW w:w="15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10" w:h="16840"/>
          <w:pgMar w:footer="560" w:top="660" w:bottom="740" w:left="660" w:right="3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530"/>
        <w:gridCol w:w="1511"/>
        <w:gridCol w:w="1500"/>
        <w:gridCol w:w="1499"/>
        <w:gridCol w:w="1502"/>
      </w:tblGrid>
      <w:tr>
        <w:trPr>
          <w:trHeight w:val="256" w:hRule="atLeast"/>
        </w:trPr>
        <w:tc>
          <w:tcPr>
            <w:tcW w:w="1090" w:type="dxa"/>
          </w:tcPr>
          <w:p>
            <w:pPr>
              <w:pStyle w:val="TableParagraph"/>
              <w:spacing w:before="6"/>
              <w:ind w:right="277"/>
              <w:jc w:val="right"/>
              <w:rPr>
                <w:sz w:val="18"/>
              </w:rPr>
            </w:pPr>
            <w:r>
              <w:rPr>
                <w:color w:val="3E3938"/>
                <w:w w:val="95"/>
                <w:sz w:val="18"/>
              </w:rPr>
              <w:t>Francês</w:t>
            </w:r>
          </w:p>
        </w:tc>
        <w:tc>
          <w:tcPr>
            <w:tcW w:w="1530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201" w:lineRule="exact"/>
              <w:ind w:left="635" w:right="624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511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201" w:lineRule="exact"/>
              <w:ind w:left="624" w:right="615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201" w:lineRule="exact"/>
              <w:ind w:left="616" w:right="613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201" w:lineRule="exact"/>
              <w:ind w:left="642"/>
              <w:rPr>
                <w:sz w:val="18"/>
              </w:rPr>
            </w:pPr>
            <w:r>
              <w:rPr>
                <w:color w:val="3E3938"/>
                <w:sz w:val="18"/>
              </w:rPr>
              <w:t>C2</w:t>
            </w:r>
          </w:p>
        </w:tc>
        <w:tc>
          <w:tcPr>
            <w:tcW w:w="1502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201" w:lineRule="exact"/>
              <w:ind w:left="615" w:right="615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</w:tr>
      <w:tr>
        <w:trPr>
          <w:trHeight w:val="292" w:hRule="atLeast"/>
        </w:trPr>
        <w:tc>
          <w:tcPr>
            <w:tcW w:w="1090" w:type="dxa"/>
          </w:tcPr>
          <w:p>
            <w:pPr>
              <w:pStyle w:val="TableParagraph"/>
              <w:spacing w:before="42"/>
              <w:ind w:right="277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Inglês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27"/>
              <w:ind w:left="635" w:right="623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A2</w:t>
            </w:r>
          </w:p>
        </w:tc>
        <w:tc>
          <w:tcPr>
            <w:tcW w:w="151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27"/>
              <w:ind w:left="624" w:right="615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A2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27"/>
              <w:ind w:left="616" w:right="612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A2</w:t>
            </w:r>
          </w:p>
        </w:tc>
        <w:tc>
          <w:tcPr>
            <w:tcW w:w="1499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27"/>
              <w:ind w:left="646"/>
              <w:rPr>
                <w:sz w:val="18"/>
              </w:rPr>
            </w:pPr>
            <w:r>
              <w:rPr>
                <w:color w:val="3E3938"/>
                <w:sz w:val="18"/>
              </w:rPr>
              <w:t>A2</w:t>
            </w:r>
          </w:p>
        </w:tc>
        <w:tc>
          <w:tcPr>
            <w:tcW w:w="150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27"/>
              <w:ind w:left="615" w:right="615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A2</w:t>
            </w:r>
          </w:p>
        </w:tc>
      </w:tr>
      <w:tr>
        <w:trPr>
          <w:trHeight w:val="341" w:hRule="atLeast"/>
        </w:trPr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0" w:type="dxa"/>
            <w:gridSpan w:val="4"/>
            <w:tcBorders>
              <w:top w:val="single" w:sz="4" w:space="0" w:color="C0C0C0"/>
            </w:tcBorders>
          </w:tcPr>
          <w:p>
            <w:pPr>
              <w:pStyle w:val="TableParagraph"/>
              <w:spacing w:line="168" w:lineRule="exact"/>
              <w:rPr>
                <w:sz w:val="15"/>
              </w:rPr>
            </w:pPr>
            <w:r>
              <w:rPr>
                <w:color w:val="0D4193"/>
                <w:spacing w:val="-7"/>
                <w:sz w:val="15"/>
              </w:rPr>
              <w:t>Níveis: A1/A2: Utilizador básico </w:t>
            </w:r>
            <w:r>
              <w:rPr>
                <w:color w:val="0D4193"/>
                <w:sz w:val="15"/>
              </w:rPr>
              <w:t>- </w:t>
            </w:r>
            <w:r>
              <w:rPr>
                <w:color w:val="0D4193"/>
                <w:spacing w:val="-7"/>
                <w:sz w:val="15"/>
              </w:rPr>
              <w:t>B1/B2: utilizador independente </w:t>
            </w:r>
            <w:r>
              <w:rPr>
                <w:color w:val="0D4193"/>
                <w:sz w:val="15"/>
              </w:rPr>
              <w:t>- </w:t>
            </w:r>
            <w:r>
              <w:rPr>
                <w:color w:val="0D4193"/>
                <w:spacing w:val="-7"/>
                <w:sz w:val="15"/>
              </w:rPr>
              <w:t>C1/C2: </w:t>
            </w:r>
            <w:r>
              <w:rPr>
                <w:color w:val="0D4193"/>
                <w:spacing w:val="-6"/>
                <w:sz w:val="15"/>
              </w:rPr>
              <w:t>utilizador </w:t>
            </w:r>
            <w:r>
              <w:rPr>
                <w:color w:val="0D4193"/>
                <w:spacing w:val="-7"/>
                <w:sz w:val="15"/>
              </w:rPr>
              <w:t>avançado</w:t>
            </w:r>
          </w:p>
          <w:p>
            <w:pPr>
              <w:pStyle w:val="TableParagraph"/>
              <w:spacing w:line="153" w:lineRule="exact"/>
              <w:rPr>
                <w:sz w:val="15"/>
              </w:rPr>
            </w:pPr>
            <w:hyperlink r:id="rId14">
              <w:r>
                <w:rPr>
                  <w:color w:val="000080"/>
                  <w:sz w:val="15"/>
                  <w:u w:val="single" w:color="000080"/>
                </w:rPr>
                <w:t>Quadro Europeu Comum de Referência para as Línguas</w:t>
              </w:r>
            </w:hyperlink>
          </w:p>
        </w:tc>
        <w:tc>
          <w:tcPr>
            <w:tcW w:w="1502" w:type="dxa"/>
            <w:tcBorders>
              <w:top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4"/>
        <w:gridCol w:w="7589"/>
      </w:tblGrid>
      <w:tr>
        <w:trPr>
          <w:trHeight w:val="997" w:hRule="atLeast"/>
        </w:trPr>
        <w:tc>
          <w:tcPr>
            <w:tcW w:w="2614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Competências </w:t>
            </w:r>
            <w:r>
              <w:rPr>
                <w:color w:val="0D4193"/>
                <w:spacing w:val="-4"/>
                <w:sz w:val="18"/>
              </w:rPr>
              <w:t>de </w:t>
            </w:r>
            <w:r>
              <w:rPr>
                <w:color w:val="0D4193"/>
                <w:spacing w:val="-6"/>
                <w:sz w:val="18"/>
              </w:rPr>
              <w:t>organização</w:t>
            </w:r>
          </w:p>
        </w:tc>
        <w:tc>
          <w:tcPr>
            <w:tcW w:w="758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6" w:val="left" w:leader="none"/>
              </w:tabs>
              <w:spacing w:line="240" w:lineRule="auto" w:before="0" w:after="0"/>
              <w:ind w:left="140" w:right="197" w:firstLine="0"/>
              <w:jc w:val="left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Responsabilidade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z w:val="18"/>
              </w:rPr>
              <w:t>-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responsável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pela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organização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3"/>
                <w:sz w:val="18"/>
              </w:rPr>
              <w:t>de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concursos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pescas: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contacto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com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outros clubes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6" w:val="left" w:leader="none"/>
              </w:tabs>
              <w:spacing w:line="240" w:lineRule="auto" w:before="86" w:after="0"/>
              <w:ind w:left="236" w:right="0" w:hanging="96"/>
              <w:jc w:val="left"/>
              <w:rPr>
                <w:sz w:val="18"/>
              </w:rPr>
            </w:pPr>
            <w:r>
              <w:rPr>
                <w:color w:val="3E3938"/>
                <w:spacing w:val="-4"/>
                <w:sz w:val="18"/>
              </w:rPr>
              <w:t>Boa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capacidade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comunicação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7"/>
                <w:sz w:val="18"/>
              </w:rPr>
              <w:t>resultante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7"/>
                <w:sz w:val="18"/>
              </w:rPr>
              <w:t>trabalhos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grupo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6" w:val="left" w:leader="none"/>
              </w:tabs>
              <w:spacing w:line="187" w:lineRule="exact" w:before="84" w:after="0"/>
              <w:ind w:left="236" w:right="0" w:hanging="96"/>
              <w:jc w:val="left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Capacidade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liderança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adquirida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enquanto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monitor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colónia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férias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4"/>
        <w:gridCol w:w="6318"/>
      </w:tblGrid>
      <w:tr>
        <w:trPr>
          <w:trHeight w:val="501" w:hRule="atLeast"/>
        </w:trPr>
        <w:tc>
          <w:tcPr>
            <w:tcW w:w="2364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Competências </w:t>
            </w:r>
            <w:r>
              <w:rPr>
                <w:color w:val="0D4193"/>
                <w:spacing w:val="-6"/>
                <w:sz w:val="18"/>
              </w:rPr>
              <w:t>informáticas</w:t>
            </w:r>
          </w:p>
        </w:tc>
        <w:tc>
          <w:tcPr>
            <w:tcW w:w="6318" w:type="dxa"/>
          </w:tcPr>
          <w:p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Informática </w:t>
            </w:r>
            <w:r>
              <w:rPr>
                <w:color w:val="3E3938"/>
                <w:spacing w:val="-4"/>
                <w:sz w:val="18"/>
              </w:rPr>
              <w:t>na </w:t>
            </w:r>
            <w:r>
              <w:rPr>
                <w:color w:val="3E3938"/>
                <w:spacing w:val="-5"/>
                <w:sz w:val="18"/>
              </w:rPr>
              <w:t>ótica </w:t>
            </w:r>
            <w:r>
              <w:rPr>
                <w:color w:val="3E3938"/>
                <w:spacing w:val="-4"/>
                <w:sz w:val="18"/>
              </w:rPr>
              <w:t>do </w:t>
            </w:r>
            <w:r>
              <w:rPr>
                <w:color w:val="3E3938"/>
                <w:spacing w:val="-6"/>
                <w:sz w:val="18"/>
              </w:rPr>
              <w:t>utilizador </w:t>
            </w:r>
            <w:r>
              <w:rPr>
                <w:color w:val="3E3938"/>
                <w:sz w:val="18"/>
              </w:rPr>
              <w:t>e </w:t>
            </w:r>
            <w:r>
              <w:rPr>
                <w:color w:val="3E3938"/>
                <w:spacing w:val="-6"/>
                <w:sz w:val="18"/>
              </w:rPr>
              <w:t>informática aplicada </w:t>
            </w:r>
            <w:r>
              <w:rPr>
                <w:color w:val="3E3938"/>
                <w:sz w:val="18"/>
              </w:rPr>
              <w:t>à </w:t>
            </w:r>
            <w:r>
              <w:rPr>
                <w:color w:val="3E3938"/>
                <w:spacing w:val="-6"/>
                <w:sz w:val="18"/>
              </w:rPr>
              <w:t>restauração (serviço </w:t>
            </w:r>
            <w:r>
              <w:rPr>
                <w:color w:val="3E3938"/>
                <w:spacing w:val="-4"/>
                <w:sz w:val="18"/>
              </w:rPr>
              <w:t>de</w:t>
            </w:r>
          </w:p>
          <w:p>
            <w:pPr>
              <w:pStyle w:val="TableParagraph"/>
              <w:spacing w:line="187" w:lineRule="exact" w:before="86"/>
              <w:ind w:left="139"/>
              <w:rPr>
                <w:sz w:val="18"/>
              </w:rPr>
            </w:pPr>
            <w:r>
              <w:rPr>
                <w:color w:val="3E3938"/>
                <w:sz w:val="18"/>
              </w:rPr>
              <w:t>pastelaria/padaria)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4642"/>
      </w:tblGrid>
      <w:tr>
        <w:trPr>
          <w:trHeight w:val="498" w:hRule="atLeast"/>
        </w:trPr>
        <w:tc>
          <w:tcPr>
            <w:tcW w:w="1930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Outras competências</w:t>
            </w:r>
          </w:p>
        </w:tc>
        <w:tc>
          <w:tcPr>
            <w:tcW w:w="464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38" w:val="left" w:leader="none"/>
              </w:tabs>
              <w:spacing w:line="240" w:lineRule="auto" w:before="1" w:after="0"/>
              <w:ind w:left="237" w:right="0" w:hanging="99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Músico (clarinete) </w:t>
            </w:r>
            <w:r>
              <w:rPr>
                <w:color w:val="3E3938"/>
                <w:spacing w:val="-5"/>
                <w:sz w:val="18"/>
              </w:rPr>
              <w:t>nos </w:t>
            </w:r>
            <w:r>
              <w:rPr>
                <w:color w:val="3E3938"/>
                <w:spacing w:val="-6"/>
                <w:sz w:val="18"/>
              </w:rPr>
              <w:t>Bombeiros </w:t>
            </w:r>
            <w:r>
              <w:rPr>
                <w:color w:val="3E3938"/>
                <w:spacing w:val="-7"/>
                <w:sz w:val="18"/>
              </w:rPr>
              <w:t>Voluntários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34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Chaves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6" w:val="left" w:leader="none"/>
              </w:tabs>
              <w:spacing w:line="187" w:lineRule="exact" w:before="83" w:after="0"/>
              <w:ind w:left="235" w:right="0" w:hanging="97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Praticante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canoagem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459"/>
      </w:tblGrid>
      <w:tr>
        <w:trPr>
          <w:trHeight w:val="208" w:hRule="atLeast"/>
        </w:trPr>
        <w:tc>
          <w:tcPr>
            <w:tcW w:w="1800" w:type="dxa"/>
          </w:tcPr>
          <w:p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Carta de Condução</w:t>
            </w:r>
          </w:p>
        </w:tc>
        <w:tc>
          <w:tcPr>
            <w:tcW w:w="459" w:type="dxa"/>
          </w:tcPr>
          <w:p>
            <w:pPr>
              <w:pStyle w:val="TableParagraph"/>
              <w:spacing w:line="187" w:lineRule="exact" w:before="1"/>
              <w:ind w:left="139"/>
              <w:rPr>
                <w:sz w:val="18"/>
              </w:rPr>
            </w:pPr>
            <w:r>
              <w:rPr>
                <w:color w:val="3E3938"/>
                <w:w w:val="100"/>
                <w:sz w:val="18"/>
              </w:rPr>
              <w:t>B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5"/>
        </w:rPr>
      </w:pPr>
    </w:p>
    <w:tbl>
      <w:tblPr>
        <w:tblW w:w="0" w:type="auto"/>
        <w:jc w:val="left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3"/>
        <w:gridCol w:w="7880"/>
      </w:tblGrid>
      <w:tr>
        <w:trPr>
          <w:trHeight w:val="207" w:hRule="atLeast"/>
        </w:trPr>
        <w:tc>
          <w:tcPr>
            <w:tcW w:w="2453" w:type="dxa"/>
          </w:tcPr>
          <w:p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INFORMAÇÃO ADICIONAL</w:t>
            </w:r>
          </w:p>
        </w:tc>
        <w:tc>
          <w:tcPr>
            <w:tcW w:w="7880" w:type="dxa"/>
          </w:tcPr>
          <w:p>
            <w:pPr>
              <w:pStyle w:val="TableParagraph"/>
              <w:spacing w:line="142" w:lineRule="exact"/>
              <w:ind w:left="1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805396" cy="90487"/>
                  <wp:effectExtent l="0" t="0" r="0" b="0"/>
                  <wp:docPr id="1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5964"/>
      </w:tblGrid>
      <w:tr>
        <w:trPr>
          <w:trHeight w:val="789" w:hRule="atLeast"/>
        </w:trPr>
        <w:tc>
          <w:tcPr>
            <w:tcW w:w="999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Filiações</w:t>
            </w:r>
          </w:p>
        </w:tc>
        <w:tc>
          <w:tcPr>
            <w:tcW w:w="596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38" w:val="left" w:leader="none"/>
              </w:tabs>
              <w:spacing w:line="240" w:lineRule="auto" w:before="1" w:after="0"/>
              <w:ind w:left="237" w:right="0" w:hanging="99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Membro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3"/>
                <w:sz w:val="18"/>
              </w:rPr>
              <w:t>da</w:t>
            </w:r>
            <w:r>
              <w:rPr>
                <w:color w:val="3E3938"/>
                <w:spacing w:val="-2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Assembleia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Geral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3"/>
                <w:sz w:val="18"/>
              </w:rPr>
              <w:t>do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Clube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Pesca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Desportiva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3"/>
                <w:sz w:val="18"/>
              </w:rPr>
              <w:t>de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Chaves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8" w:val="left" w:leader="none"/>
              </w:tabs>
              <w:spacing w:line="240" w:lineRule="auto" w:before="84" w:after="0"/>
              <w:ind w:left="237" w:right="0" w:hanging="99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Membro </w:t>
            </w:r>
            <w:r>
              <w:rPr>
                <w:color w:val="3E3938"/>
                <w:spacing w:val="-4"/>
                <w:sz w:val="18"/>
              </w:rPr>
              <w:t>dos </w:t>
            </w:r>
            <w:r>
              <w:rPr>
                <w:color w:val="3E3938"/>
                <w:spacing w:val="-6"/>
                <w:sz w:val="18"/>
              </w:rPr>
              <w:t>Bombeiros </w:t>
            </w:r>
            <w:r>
              <w:rPr>
                <w:color w:val="3E3938"/>
                <w:spacing w:val="-7"/>
                <w:sz w:val="18"/>
              </w:rPr>
              <w:t>Voluntários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35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Chaves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8" w:val="left" w:leader="none"/>
              </w:tabs>
              <w:spacing w:line="187" w:lineRule="exact" w:before="83" w:after="0"/>
              <w:ind w:left="237" w:right="0" w:hanging="99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Membro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3"/>
                <w:sz w:val="18"/>
              </w:rPr>
              <w:t>da</w:t>
            </w:r>
            <w:r>
              <w:rPr>
                <w:color w:val="3E3938"/>
                <w:spacing w:val="-22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Assembleia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Geral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3"/>
                <w:sz w:val="18"/>
              </w:rPr>
              <w:t>do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Clube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Pesca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Desportiva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3"/>
                <w:sz w:val="18"/>
              </w:rPr>
              <w:t>de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Bragança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6434"/>
      </w:tblGrid>
      <w:tr>
        <w:trPr>
          <w:trHeight w:val="501" w:hRule="atLeast"/>
        </w:trPr>
        <w:tc>
          <w:tcPr>
            <w:tcW w:w="1239" w:type="dxa"/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Referências</w:t>
            </w:r>
          </w:p>
        </w:tc>
        <w:tc>
          <w:tcPr>
            <w:tcW w:w="643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36" w:val="left" w:leader="none"/>
              </w:tabs>
              <w:spacing w:line="240" w:lineRule="auto" w:before="1" w:after="0"/>
              <w:ind w:left="235" w:right="0" w:hanging="97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Presidente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da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Câmara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Vila</w:t>
            </w:r>
            <w:r>
              <w:rPr>
                <w:color w:val="3E3938"/>
                <w:spacing w:val="-9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Real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z w:val="18"/>
              </w:rPr>
              <w:t>–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Drª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Suzete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Duarte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z w:val="18"/>
              </w:rPr>
              <w:t>–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pacing w:val="-10"/>
                <w:sz w:val="18"/>
              </w:rPr>
              <w:t>Tel.:</w:t>
            </w:r>
            <w:r>
              <w:rPr>
                <w:color w:val="3E3938"/>
                <w:spacing w:val="-8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+351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3"/>
                <w:sz w:val="18"/>
              </w:rPr>
              <w:t>23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45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67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89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36" w:val="left" w:leader="none"/>
              </w:tabs>
              <w:spacing w:line="187" w:lineRule="exact" w:before="86" w:after="0"/>
              <w:ind w:left="235" w:right="0" w:hanging="97"/>
              <w:jc w:val="lef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Hotel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do</w:t>
            </w:r>
            <w:r>
              <w:rPr>
                <w:color w:val="3E3938"/>
                <w:spacing w:val="-10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Rio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em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Chaves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z w:val="18"/>
              </w:rPr>
              <w:t>–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8"/>
                <w:sz w:val="18"/>
              </w:rPr>
              <w:t>Sr.</w:t>
            </w:r>
            <w:r>
              <w:rPr>
                <w:color w:val="3E3938"/>
                <w:spacing w:val="-20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Afonso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6"/>
                <w:sz w:val="18"/>
              </w:rPr>
              <w:t>Pires</w:t>
            </w:r>
            <w:r>
              <w:rPr>
                <w:color w:val="3E3938"/>
                <w:spacing w:val="-12"/>
                <w:sz w:val="18"/>
              </w:rPr>
              <w:t> </w:t>
            </w:r>
            <w:r>
              <w:rPr>
                <w:color w:val="3E3938"/>
                <w:sz w:val="18"/>
              </w:rPr>
              <w:t>–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10"/>
                <w:sz w:val="18"/>
              </w:rPr>
              <w:t>Tel.: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5"/>
                <w:sz w:val="18"/>
              </w:rPr>
              <w:t>+351</w:t>
            </w:r>
            <w:r>
              <w:rPr>
                <w:color w:val="3E3938"/>
                <w:spacing w:val="-14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456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78</w:t>
            </w:r>
            <w:r>
              <w:rPr>
                <w:color w:val="3E3938"/>
                <w:spacing w:val="-11"/>
                <w:sz w:val="18"/>
              </w:rPr>
              <w:t> </w:t>
            </w:r>
            <w:r>
              <w:rPr>
                <w:color w:val="3E3938"/>
                <w:spacing w:val="-3"/>
                <w:sz w:val="18"/>
              </w:rPr>
              <w:t>90</w:t>
            </w:r>
            <w:r>
              <w:rPr>
                <w:color w:val="3E3938"/>
                <w:spacing w:val="-13"/>
                <w:sz w:val="18"/>
              </w:rPr>
              <w:t> </w:t>
            </w:r>
            <w:r>
              <w:rPr>
                <w:color w:val="3E3938"/>
                <w:spacing w:val="-4"/>
                <w:sz w:val="18"/>
              </w:rPr>
              <w:t>12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6101"/>
      </w:tblGrid>
      <w:tr>
        <w:trPr>
          <w:trHeight w:val="208" w:hRule="atLeast"/>
        </w:trPr>
        <w:tc>
          <w:tcPr>
            <w:tcW w:w="1183" w:type="dxa"/>
          </w:tcPr>
          <w:p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Seminários</w:t>
            </w:r>
          </w:p>
        </w:tc>
        <w:tc>
          <w:tcPr>
            <w:tcW w:w="6101" w:type="dxa"/>
          </w:tcPr>
          <w:p>
            <w:pPr>
              <w:pStyle w:val="TableParagraph"/>
              <w:spacing w:line="187" w:lineRule="exact" w:before="1"/>
              <w:ind w:left="140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Participação </w:t>
            </w:r>
            <w:r>
              <w:rPr>
                <w:color w:val="3E3938"/>
                <w:spacing w:val="-4"/>
                <w:sz w:val="18"/>
              </w:rPr>
              <w:t>em </w:t>
            </w:r>
            <w:r>
              <w:rPr>
                <w:color w:val="3E3938"/>
                <w:spacing w:val="-6"/>
                <w:sz w:val="18"/>
              </w:rPr>
              <w:t>Feiras anuais, comerciais </w:t>
            </w:r>
            <w:r>
              <w:rPr>
                <w:color w:val="3E3938"/>
                <w:sz w:val="18"/>
              </w:rPr>
              <w:t>e </w:t>
            </w:r>
            <w:r>
              <w:rPr>
                <w:color w:val="3E3938"/>
                <w:spacing w:val="-6"/>
                <w:sz w:val="18"/>
              </w:rPr>
              <w:t>industriais </w:t>
            </w:r>
            <w:r>
              <w:rPr>
                <w:color w:val="3E3938"/>
                <w:spacing w:val="-4"/>
                <w:sz w:val="18"/>
              </w:rPr>
              <w:t>no </w:t>
            </w:r>
            <w:r>
              <w:rPr>
                <w:color w:val="3E3938"/>
                <w:spacing w:val="-6"/>
                <w:sz w:val="18"/>
              </w:rPr>
              <w:t>distrito </w:t>
            </w:r>
            <w:r>
              <w:rPr>
                <w:color w:val="3E3938"/>
                <w:spacing w:val="-4"/>
                <w:sz w:val="18"/>
              </w:rPr>
              <w:t>de </w:t>
            </w:r>
            <w:r>
              <w:rPr>
                <w:color w:val="3E3938"/>
                <w:spacing w:val="-6"/>
                <w:sz w:val="18"/>
              </w:rPr>
              <w:t>Vila </w:t>
            </w:r>
            <w:r>
              <w:rPr>
                <w:color w:val="3E3938"/>
                <w:spacing w:val="-5"/>
                <w:sz w:val="18"/>
              </w:rPr>
              <w:t>Real</w:t>
            </w:r>
          </w:p>
        </w:tc>
      </w:tr>
    </w:tbl>
    <w:sectPr>
      <w:pgSz w:w="11910" w:h="16840"/>
      <w:pgMar w:header="0" w:footer="560" w:top="1580" w:bottom="74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48pt;margin-top:798.920776pt;width:23.55pt;height:11.35pt;mso-position-horizontal-relative:page;mso-position-vertical-relative:page;z-index:-15948288" type="#_x0000_t202" filled="false" stroked="false">
          <v:textbox inset="0,0,0,0">
            <w:txbxContent>
              <w:p>
                <w:pPr>
                  <w:pStyle w:val="BodyText"/>
                  <w:spacing w:before="37"/>
                  <w:ind w:left="20"/>
                </w:pPr>
                <w:r>
                  <w:rPr>
                    <w:color w:val="1592CA"/>
                    <w:spacing w:val="-6"/>
                  </w:rPr>
                  <w:t>27/5/14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779999pt;margin-top:798.920776pt;width:188.5pt;height:11.35pt;mso-position-horizontal-relative:page;mso-position-vertical-relative:page;z-index:-15947776" type="#_x0000_t202" filled="false" stroked="false">
          <v:textbox inset="0,0,0,0">
            <w:txbxContent>
              <w:p>
                <w:pPr>
                  <w:pStyle w:val="BodyText"/>
                  <w:spacing w:before="37"/>
                  <w:ind w:left="20"/>
                </w:pPr>
                <w:r>
                  <w:rPr>
                    <w:color w:val="1592CA"/>
                  </w:rPr>
                  <w:t>© </w:t>
                </w:r>
                <w:r>
                  <w:rPr>
                    <w:color w:val="1592CA"/>
                    <w:spacing w:val="-5"/>
                  </w:rPr>
                  <w:t>União </w:t>
                </w:r>
                <w:r>
                  <w:rPr>
                    <w:color w:val="1592CA"/>
                    <w:spacing w:val="-6"/>
                  </w:rPr>
                  <w:t>Europeia, 2002-2014 </w:t>
                </w:r>
                <w:r>
                  <w:rPr>
                    <w:color w:val="1592CA"/>
                  </w:rPr>
                  <w:t>| </w:t>
                </w:r>
                <w:hyperlink r:id="rId1">
                  <w:r>
                    <w:rPr>
                      <w:color w:val="1592CA"/>
                      <w:spacing w:val="-7"/>
                    </w:rPr>
                    <w:t>http://europass.cedefop.europa.eu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6.619995pt;margin-top:798.920776pt;width:36pt;height:11.35pt;mso-position-horizontal-relative:page;mso-position-vertical-relative:page;z-index:-15947264" type="#_x0000_t202" filled="false" stroked="false">
          <v:textbox inset="0,0,0,0">
            <w:txbxContent>
              <w:p>
                <w:pPr>
                  <w:pStyle w:val="BodyText"/>
                  <w:spacing w:before="37"/>
                  <w:ind w:left="20"/>
                </w:pPr>
                <w:r>
                  <w:rPr>
                    <w:color w:val="1592CA"/>
                    <w:spacing w:val="-5"/>
                  </w:rPr>
                  <w:t>Página</w:t>
                </w:r>
                <w:r>
                  <w:rPr>
                    <w:color w:val="1592CA"/>
                    <w:spacing w:val="-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592C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1592CA"/>
                    <w:spacing w:val="-12"/>
                  </w:rPr>
                  <w:t> </w:t>
                </w:r>
                <w:r>
                  <w:rPr>
                    <w:color w:val="1592CA"/>
                  </w:rPr>
                  <w:t>/</w:t>
                </w:r>
                <w:r>
                  <w:rPr>
                    <w:color w:val="1592CA"/>
                    <w:spacing w:val="-14"/>
                  </w:rPr>
                  <w:t> </w:t>
                </w:r>
                <w:r>
                  <w:rPr>
                    <w:color w:val="1592CA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235" w:hanging="96"/>
      </w:pPr>
      <w:rPr>
        <w:rFonts w:hint="default" w:ascii="Arial" w:hAnsi="Arial" w:eastAsia="Arial" w:cs="Arial"/>
        <w:color w:val="3E3938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59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8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98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7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37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56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75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95" w:hanging="9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37" w:hanging="99"/>
      </w:pPr>
      <w:rPr>
        <w:rFonts w:hint="default" w:ascii="Arial" w:hAnsi="Arial" w:eastAsia="Arial" w:cs="Arial"/>
        <w:color w:val="3E3938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2" w:hanging="9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84" w:hanging="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7" w:hanging="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29" w:hanging="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02" w:hanging="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674" w:hanging="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46" w:hanging="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819" w:hanging="9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37" w:hanging="99"/>
      </w:pPr>
      <w:rPr>
        <w:rFonts w:hint="default" w:ascii="Arial" w:hAnsi="Arial" w:eastAsia="Arial" w:cs="Arial"/>
        <w:color w:val="3E3938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80" w:hanging="9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20" w:hanging="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60" w:hanging="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00" w:hanging="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41" w:hanging="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81" w:hanging="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21" w:hanging="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761" w:hanging="9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40" w:hanging="96"/>
      </w:pPr>
      <w:rPr>
        <w:rFonts w:hint="default" w:ascii="Arial" w:hAnsi="Arial" w:eastAsia="Arial" w:cs="Arial"/>
        <w:color w:val="3E3938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84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29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74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19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64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09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54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099" w:hanging="9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8" w:hanging="96"/>
      </w:pPr>
      <w:rPr>
        <w:rFonts w:hint="default" w:ascii="Arial" w:hAnsi="Arial" w:eastAsia="Arial" w:cs="Arial"/>
        <w:color w:val="3E3938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15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1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67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3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9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94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70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646" w:hanging="9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35" w:hanging="96"/>
      </w:pPr>
      <w:rPr>
        <w:rFonts w:hint="default" w:ascii="Arial" w:hAnsi="Arial" w:eastAsia="Arial" w:cs="Arial"/>
        <w:color w:val="3E3938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5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90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15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1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66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91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17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042" w:hanging="96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3024"/>
    </w:pPr>
    <w:rPr>
      <w:rFonts w:ascii="Arial" w:hAnsi="Arial" w:eastAsia="Arial" w:cs="Arial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c.rodrigues@sal.pt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yperlink" Target="http://europass.cedefop.europa.eu/pt/resources/european-language-levels-cefr" TargetMode="External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RUSU, Andreea</dc:creator>
  <cp:keywords>Europass, CV, Cedefop</cp:keywords>
  <dc:subject>Carlos Rodrigues Europass CV</dc:subject>
  <dc:title>Europass-CV-20140527-Rodrigues-PT.doc</dc:title>
  <dcterms:created xsi:type="dcterms:W3CDTF">2020-02-16T14:47:14Z</dcterms:created>
  <dcterms:modified xsi:type="dcterms:W3CDTF">2020-02-16T14:47:14Z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2020-02-16T00:00:00Z</vt:filetime>
  </property>
</Properties>
</file>